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CC688" w14:textId="29298589" w:rsidR="005D1ECD" w:rsidRDefault="001B4420" w:rsidP="001B4420">
      <w:pPr>
        <w:pStyle w:val="Otsikko1"/>
      </w:pPr>
      <w:proofErr w:type="spellStart"/>
      <w:r w:rsidRPr="001B4420">
        <w:t>Keslen</w:t>
      </w:r>
      <w:proofErr w:type="spellEnd"/>
      <w:r w:rsidRPr="001B4420">
        <w:t xml:space="preserve"> käytännönharjoittelun ohjauskortti</w:t>
      </w:r>
    </w:p>
    <w:p w14:paraId="78CAB567" w14:textId="77777777" w:rsidR="001B4420" w:rsidRDefault="001B4420" w:rsidP="00FD6FD3"/>
    <w:p w14:paraId="139E3AF7" w14:textId="77777777" w:rsidR="001B4420" w:rsidRPr="00FD3EFD" w:rsidRDefault="001B4420" w:rsidP="00FD6FD3">
      <w:pPr>
        <w:sectPr w:rsidR="001B4420" w:rsidRPr="00FD3EFD" w:rsidSect="001B4420">
          <w:headerReference w:type="default" r:id="rId14"/>
          <w:footerReference w:type="default" r:id="rId15"/>
          <w:pgSz w:w="11907" w:h="16840" w:code="9"/>
          <w:pgMar w:top="2211" w:right="567" w:bottom="1418" w:left="1134" w:header="425" w:footer="516" w:gutter="0"/>
          <w:cols w:space="708"/>
          <w:docGrid w:linePitch="326"/>
        </w:sectPr>
      </w:pPr>
    </w:p>
    <w:p w14:paraId="3D6CC689" w14:textId="77777777" w:rsidR="00AA44D5" w:rsidRPr="00FD3EFD" w:rsidRDefault="00AA44D5" w:rsidP="00FD6FD3"/>
    <w:p w14:paraId="3D6CC68A" w14:textId="77777777" w:rsidR="00FD6FD3" w:rsidRPr="00FD3EFD" w:rsidRDefault="00FD6FD3" w:rsidP="00FD6FD3">
      <w:pPr>
        <w:rPr>
          <w:b/>
          <w:bCs/>
        </w:rPr>
      </w:pPr>
      <w:r w:rsidRPr="00FD3EFD">
        <w:rPr>
          <w:b/>
          <w:bCs/>
        </w:rPr>
        <w:t>Opiskelija</w:t>
      </w:r>
    </w:p>
    <w:p w14:paraId="3D6CC68B" w14:textId="77777777" w:rsidR="00FD6FD3" w:rsidRPr="00FD3EFD" w:rsidRDefault="00FD6FD3" w:rsidP="00FD6FD3">
      <w:pPr>
        <w:rPr>
          <w:b/>
          <w:bCs/>
        </w:rPr>
      </w:pPr>
    </w:p>
    <w:p w14:paraId="3D6CC68C" w14:textId="77777777" w:rsidR="00FD6FD3" w:rsidRPr="00FD3EFD" w:rsidRDefault="00FD6FD3" w:rsidP="00FD6FD3">
      <w:pPr>
        <w:rPr>
          <w:b/>
          <w:bCs/>
        </w:rPr>
      </w:pPr>
      <w:r w:rsidRPr="00FD3EFD">
        <w:rPr>
          <w:b/>
          <w:bCs/>
        </w:rPr>
        <w:t xml:space="preserve">Tutustuminen </w:t>
      </w:r>
      <w:proofErr w:type="spellStart"/>
      <w:r w:rsidRPr="00FD3EFD">
        <w:rPr>
          <w:b/>
          <w:bCs/>
        </w:rPr>
        <w:t>Kesleen</w:t>
      </w:r>
      <w:proofErr w:type="spellEnd"/>
    </w:p>
    <w:p w14:paraId="3D6CC68D" w14:textId="77777777" w:rsidR="00FD6FD3" w:rsidRPr="00FD3EFD" w:rsidRDefault="00FD6FD3" w:rsidP="00FD6FD3">
      <w:pPr>
        <w:numPr>
          <w:ilvl w:val="0"/>
          <w:numId w:val="15"/>
        </w:numPr>
      </w:pPr>
      <w:r w:rsidRPr="00FD3EFD">
        <w:t>Tulovaiheen info</w:t>
      </w:r>
    </w:p>
    <w:p w14:paraId="3D6CC68E" w14:textId="77777777" w:rsidR="00FD6FD3" w:rsidRPr="00FD3EFD" w:rsidRDefault="00FD6FD3" w:rsidP="00FD6FD3">
      <w:pPr>
        <w:numPr>
          <w:ilvl w:val="0"/>
          <w:numId w:val="15"/>
        </w:numPr>
      </w:pPr>
      <w:r w:rsidRPr="00FD3EFD">
        <w:t>Hoitajan työnkuva</w:t>
      </w:r>
    </w:p>
    <w:p w14:paraId="3D6CC68F" w14:textId="77777777" w:rsidR="00FD6FD3" w:rsidRPr="00FD3EFD" w:rsidRDefault="00FD6FD3" w:rsidP="00FD6FD3">
      <w:pPr>
        <w:numPr>
          <w:ilvl w:val="0"/>
          <w:numId w:val="15"/>
        </w:numPr>
      </w:pPr>
      <w:r w:rsidRPr="00FD3EFD">
        <w:t>Sali käyttäytyminen</w:t>
      </w:r>
    </w:p>
    <w:p w14:paraId="3D6CC690" w14:textId="77777777" w:rsidR="00FD6FD3" w:rsidRPr="00FD3EFD" w:rsidRDefault="00FD6FD3" w:rsidP="00FD6FD3">
      <w:pPr>
        <w:numPr>
          <w:ilvl w:val="0"/>
          <w:numId w:val="15"/>
        </w:numPr>
      </w:pPr>
      <w:r w:rsidRPr="00FD3EFD">
        <w:t>Leikkauspotilaan hoitoprosessi</w:t>
      </w:r>
    </w:p>
    <w:p w14:paraId="3D6CC691" w14:textId="77777777" w:rsidR="00FD6FD3" w:rsidRPr="00FD3EFD" w:rsidRDefault="00FD6FD3" w:rsidP="00FD6FD3"/>
    <w:p w14:paraId="3D6CC692" w14:textId="77777777" w:rsidR="00FD6FD3" w:rsidRPr="00FD3EFD" w:rsidRDefault="00FD6FD3" w:rsidP="00FD6FD3">
      <w:pPr>
        <w:rPr>
          <w:b/>
          <w:bCs/>
        </w:rPr>
      </w:pPr>
      <w:r w:rsidRPr="00FD3EFD">
        <w:rPr>
          <w:b/>
          <w:bCs/>
        </w:rPr>
        <w:t xml:space="preserve">Anestesia- ja leikkaushoidon </w:t>
      </w:r>
    </w:p>
    <w:p w14:paraId="3D6CC693" w14:textId="77777777" w:rsidR="00FD6FD3" w:rsidRPr="00FD3EFD" w:rsidRDefault="00FD6FD3" w:rsidP="00FD6FD3">
      <w:pPr>
        <w:rPr>
          <w:b/>
          <w:bCs/>
        </w:rPr>
      </w:pPr>
      <w:r w:rsidRPr="00FD3EFD">
        <w:rPr>
          <w:b/>
          <w:bCs/>
        </w:rPr>
        <w:t>suunnittelu ja valmistelu</w:t>
      </w:r>
    </w:p>
    <w:p w14:paraId="3D6CC694" w14:textId="77777777" w:rsidR="00FD6FD3" w:rsidRPr="00FD3EFD" w:rsidRDefault="00FD6FD3" w:rsidP="00FD6FD3">
      <w:pPr>
        <w:numPr>
          <w:ilvl w:val="0"/>
          <w:numId w:val="16"/>
        </w:numPr>
      </w:pPr>
      <w:r w:rsidRPr="00FD3EFD">
        <w:t>Sähköiset potilastiedot</w:t>
      </w:r>
    </w:p>
    <w:p w14:paraId="3D6CC695" w14:textId="77777777" w:rsidR="00FD6FD3" w:rsidRPr="00FD3EFD" w:rsidRDefault="00FD6FD3" w:rsidP="00FD6FD3">
      <w:pPr>
        <w:numPr>
          <w:ilvl w:val="0"/>
          <w:numId w:val="16"/>
        </w:numPr>
      </w:pPr>
      <w:r w:rsidRPr="00FD3EFD">
        <w:t>Toimenpidekohtaiset työohjeet</w:t>
      </w:r>
    </w:p>
    <w:p w14:paraId="3D6CC696" w14:textId="77777777" w:rsidR="00FD6FD3" w:rsidRPr="00FD3EFD" w:rsidRDefault="00FD6FD3" w:rsidP="00FD6FD3">
      <w:pPr>
        <w:numPr>
          <w:ilvl w:val="0"/>
          <w:numId w:val="16"/>
        </w:numPr>
      </w:pPr>
      <w:r w:rsidRPr="00FD3EFD">
        <w:t xml:space="preserve">Varaa, valmistele ja testaa </w:t>
      </w:r>
    </w:p>
    <w:p w14:paraId="3D6CC697" w14:textId="77777777" w:rsidR="00FD6FD3" w:rsidRPr="00FD3EFD" w:rsidRDefault="00FD6FD3" w:rsidP="005D1ECD">
      <w:pPr>
        <w:ind w:firstLine="360"/>
      </w:pPr>
      <w:r w:rsidRPr="00FD3EFD">
        <w:t>yhdessä hoitajan kanssa leikkauksessa</w:t>
      </w:r>
    </w:p>
    <w:p w14:paraId="3D6CC698" w14:textId="77777777" w:rsidR="00FD6FD3" w:rsidRPr="00FD3EFD" w:rsidRDefault="00FD6FD3" w:rsidP="005D1ECD">
      <w:pPr>
        <w:ind w:firstLine="360"/>
      </w:pPr>
      <w:r w:rsidRPr="00FD3EFD">
        <w:t>tarvittavat välineet, koneet ja lääkkeet</w:t>
      </w:r>
    </w:p>
    <w:p w14:paraId="3D6CC699" w14:textId="77777777" w:rsidR="00FD6FD3" w:rsidRPr="00FD3EFD" w:rsidRDefault="00FD6FD3" w:rsidP="00FD6FD3"/>
    <w:p w14:paraId="3D6CC69A" w14:textId="77777777" w:rsidR="00FD6FD3" w:rsidRPr="00FD3EFD" w:rsidRDefault="00FD6FD3" w:rsidP="00FD6FD3">
      <w:pPr>
        <w:rPr>
          <w:b/>
          <w:bCs/>
        </w:rPr>
      </w:pPr>
      <w:r w:rsidRPr="00FD3EFD">
        <w:rPr>
          <w:b/>
          <w:bCs/>
        </w:rPr>
        <w:t>Anestesia- ja leikkaushoidon toteutus</w:t>
      </w:r>
    </w:p>
    <w:p w14:paraId="3D6CC69B" w14:textId="77777777" w:rsidR="00FD6FD3" w:rsidRPr="00FD3EFD" w:rsidRDefault="00FD6FD3" w:rsidP="00FD6FD3">
      <w:pPr>
        <w:numPr>
          <w:ilvl w:val="0"/>
          <w:numId w:val="17"/>
        </w:numPr>
      </w:pPr>
      <w:r w:rsidRPr="00FD3EFD">
        <w:t>Potilaan kohtaaminen / vastaanotto</w:t>
      </w:r>
    </w:p>
    <w:p w14:paraId="3D6CC69C" w14:textId="77777777" w:rsidR="00FD6FD3" w:rsidRPr="00FD3EFD" w:rsidRDefault="00FD6FD3" w:rsidP="00FD6FD3">
      <w:pPr>
        <w:numPr>
          <w:ilvl w:val="0"/>
          <w:numId w:val="17"/>
        </w:numPr>
      </w:pPr>
      <w:r w:rsidRPr="00FD3EFD">
        <w:t>Tarkistuslista</w:t>
      </w:r>
    </w:p>
    <w:p w14:paraId="3D6CC69D" w14:textId="77777777" w:rsidR="00FD6FD3" w:rsidRPr="00FD3EFD" w:rsidRDefault="00FD6FD3" w:rsidP="00FD6FD3">
      <w:pPr>
        <w:numPr>
          <w:ilvl w:val="0"/>
          <w:numId w:val="17"/>
        </w:numPr>
      </w:pPr>
      <w:r w:rsidRPr="00FD3EFD">
        <w:t>Anestesian aloitus ja ylläpito</w:t>
      </w:r>
    </w:p>
    <w:p w14:paraId="3D6CC69E" w14:textId="77777777" w:rsidR="00FD6FD3" w:rsidRPr="00FD3EFD" w:rsidRDefault="00FD6FD3" w:rsidP="00FD6FD3">
      <w:pPr>
        <w:numPr>
          <w:ilvl w:val="0"/>
          <w:numId w:val="17"/>
        </w:numPr>
      </w:pPr>
      <w:r w:rsidRPr="00FD3EFD">
        <w:t xml:space="preserve">Leikkausvalmistelut ja </w:t>
      </w:r>
      <w:proofErr w:type="gramStart"/>
      <w:r w:rsidRPr="00FD3EFD">
        <w:t>–hoito</w:t>
      </w:r>
      <w:proofErr w:type="gramEnd"/>
    </w:p>
    <w:p w14:paraId="3D6CC69F" w14:textId="77777777" w:rsidR="00FD6FD3" w:rsidRPr="00FD3EFD" w:rsidRDefault="00FD6FD3" w:rsidP="00FD6FD3">
      <w:pPr>
        <w:numPr>
          <w:ilvl w:val="0"/>
          <w:numId w:val="17"/>
        </w:numPr>
      </w:pPr>
      <w:proofErr w:type="gramStart"/>
      <w:r w:rsidRPr="00FD3EFD">
        <w:t>Hoito leikkauksen päätyttyä</w:t>
      </w:r>
      <w:proofErr w:type="gramEnd"/>
    </w:p>
    <w:p w14:paraId="3D6CC6A0" w14:textId="77777777" w:rsidR="00FD6FD3" w:rsidRPr="00FD3EFD" w:rsidRDefault="00FD6FD3" w:rsidP="00FD6FD3"/>
    <w:p w14:paraId="3D6CC6A1" w14:textId="77777777" w:rsidR="00FD6FD3" w:rsidRPr="00FD3EFD" w:rsidRDefault="00FD6FD3" w:rsidP="00FD6FD3">
      <w:pPr>
        <w:rPr>
          <w:b/>
          <w:bCs/>
        </w:rPr>
      </w:pPr>
      <w:r w:rsidRPr="00FD3EFD">
        <w:rPr>
          <w:b/>
          <w:bCs/>
        </w:rPr>
        <w:t>Postoperatiivinen hoito</w:t>
      </w:r>
    </w:p>
    <w:p w14:paraId="3D6CC6A2" w14:textId="77777777" w:rsidR="00FD6FD3" w:rsidRPr="00FD3EFD" w:rsidRDefault="00FD6FD3" w:rsidP="00FD6FD3">
      <w:pPr>
        <w:numPr>
          <w:ilvl w:val="0"/>
          <w:numId w:val="18"/>
        </w:numPr>
      </w:pPr>
      <w:r w:rsidRPr="00FD3EFD">
        <w:t xml:space="preserve">Potilaan vastaanotto </w:t>
      </w:r>
    </w:p>
    <w:p w14:paraId="3D6CC6A3" w14:textId="77777777" w:rsidR="00FD6FD3" w:rsidRPr="00FD3EFD" w:rsidRDefault="00FD6FD3" w:rsidP="005D1ECD">
      <w:pPr>
        <w:ind w:firstLine="360"/>
      </w:pPr>
      <w:r w:rsidRPr="00FD3EFD">
        <w:t>ja heräämön tarkistuslista</w:t>
      </w:r>
    </w:p>
    <w:p w14:paraId="3D6CC6A4" w14:textId="77777777" w:rsidR="00FD6FD3" w:rsidRPr="00FD3EFD" w:rsidRDefault="00FD6FD3" w:rsidP="00FD6FD3">
      <w:pPr>
        <w:numPr>
          <w:ilvl w:val="0"/>
          <w:numId w:val="18"/>
        </w:numPr>
      </w:pPr>
      <w:r w:rsidRPr="00FD3EFD">
        <w:t>Postoperatiivisen hoidon yleisohje</w:t>
      </w:r>
    </w:p>
    <w:p w14:paraId="3D6CC6A5" w14:textId="77777777" w:rsidR="00FD6FD3" w:rsidRPr="00FD3EFD" w:rsidRDefault="00FD6FD3" w:rsidP="00FD6FD3">
      <w:pPr>
        <w:numPr>
          <w:ilvl w:val="0"/>
          <w:numId w:val="18"/>
        </w:numPr>
      </w:pPr>
      <w:r w:rsidRPr="00FD3EFD">
        <w:t xml:space="preserve">Potilaan siirtokelpoisuus </w:t>
      </w:r>
    </w:p>
    <w:p w14:paraId="3D6CC6A6" w14:textId="77777777" w:rsidR="00FD6FD3" w:rsidRPr="00FD3EFD" w:rsidRDefault="00FD6FD3" w:rsidP="005D1ECD">
      <w:pPr>
        <w:ind w:firstLine="360"/>
      </w:pPr>
      <w:r w:rsidRPr="00FD3EFD">
        <w:t>heräämöstä vuodeosastolle</w:t>
      </w:r>
    </w:p>
    <w:p w14:paraId="3D6CC6A7" w14:textId="77777777" w:rsidR="00FD6FD3" w:rsidRPr="00FD3EFD" w:rsidRDefault="00FD6FD3" w:rsidP="00FD6FD3"/>
    <w:p w14:paraId="3D6CC6A8" w14:textId="77777777" w:rsidR="00FD6FD3" w:rsidRPr="00FD3EFD" w:rsidRDefault="00FD6FD3" w:rsidP="00FD6FD3"/>
    <w:p w14:paraId="3D6CC6A9" w14:textId="77777777" w:rsidR="00FD6FD3" w:rsidRPr="00FD3EFD" w:rsidRDefault="00FD6FD3" w:rsidP="00FD6FD3"/>
    <w:p w14:paraId="3D6CC6AA" w14:textId="77777777" w:rsidR="00FD6FD3" w:rsidRPr="00FD3EFD" w:rsidRDefault="00FD6FD3" w:rsidP="00FD6FD3"/>
    <w:p w14:paraId="3D6CC6AB" w14:textId="77777777" w:rsidR="00FD6FD3" w:rsidRPr="00FD3EFD" w:rsidRDefault="00FD6FD3" w:rsidP="00FD6FD3"/>
    <w:p w14:paraId="3D6CC6AC" w14:textId="77777777" w:rsidR="00FD6FD3" w:rsidRPr="00FD3EFD" w:rsidRDefault="00FD6FD3" w:rsidP="00FD6FD3"/>
    <w:p w14:paraId="3D6CC6AD" w14:textId="77777777" w:rsidR="00FD6FD3" w:rsidRPr="00FD3EFD" w:rsidRDefault="00FD6FD3" w:rsidP="00FD6FD3"/>
    <w:p w14:paraId="3D6CC6AE" w14:textId="77777777" w:rsidR="00FD6FD3" w:rsidRPr="00FD3EFD" w:rsidRDefault="00FD6FD3" w:rsidP="00FD6FD3"/>
    <w:p w14:paraId="3D6CC6AF" w14:textId="77777777" w:rsidR="00FD6FD3" w:rsidRPr="00FD3EFD" w:rsidRDefault="00FD6FD3" w:rsidP="00FD6FD3"/>
    <w:p w14:paraId="3D6CC6B0" w14:textId="77777777" w:rsidR="00FD6FD3" w:rsidRPr="00FD3EFD" w:rsidRDefault="00FD6FD3" w:rsidP="00FD6FD3"/>
    <w:p w14:paraId="3D6CC6B1" w14:textId="77777777" w:rsidR="00FD6FD3" w:rsidRPr="00FD3EFD" w:rsidRDefault="00FD6FD3" w:rsidP="00FD6FD3"/>
    <w:p w14:paraId="3D6CC6B2" w14:textId="77777777" w:rsidR="00FD6FD3" w:rsidRPr="00FD3EFD" w:rsidRDefault="00FD6FD3" w:rsidP="00FD6FD3"/>
    <w:p w14:paraId="3D6CC6B3" w14:textId="77777777" w:rsidR="00FD6FD3" w:rsidRPr="00FD3EFD" w:rsidRDefault="00FD6FD3" w:rsidP="00FD6FD3"/>
    <w:p w14:paraId="3D6CC6B4" w14:textId="77777777" w:rsidR="00FD6FD3" w:rsidRPr="00FD3EFD" w:rsidRDefault="00FD6FD3" w:rsidP="00FD6FD3"/>
    <w:p w14:paraId="3D6CC6B5" w14:textId="77777777" w:rsidR="00FD6FD3" w:rsidRPr="00FD3EFD" w:rsidRDefault="00FD6FD3" w:rsidP="00FD6FD3"/>
    <w:p w14:paraId="3D6CC6B6" w14:textId="77777777" w:rsidR="00FD6FD3" w:rsidRPr="00FD3EFD" w:rsidRDefault="00FD6FD3" w:rsidP="00FD6FD3"/>
    <w:p w14:paraId="3D6CC6B7" w14:textId="77777777" w:rsidR="00FD6FD3" w:rsidRPr="00FD3EFD" w:rsidRDefault="00FD6FD3" w:rsidP="00FD6FD3"/>
    <w:p w14:paraId="3D6CC6B9" w14:textId="77777777" w:rsidR="00FD6FD3" w:rsidRPr="00FD3EFD" w:rsidRDefault="00FD6FD3" w:rsidP="00FD6FD3">
      <w:bookmarkStart w:id="20" w:name="_GoBack"/>
      <w:bookmarkEnd w:id="20"/>
    </w:p>
    <w:p w14:paraId="3D6CC6BA" w14:textId="77777777" w:rsidR="00FD6FD3" w:rsidRPr="00FD3EFD" w:rsidRDefault="00FD6FD3" w:rsidP="00FD6FD3">
      <w:pPr>
        <w:rPr>
          <w:b/>
          <w:bCs/>
        </w:rPr>
      </w:pPr>
      <w:r w:rsidRPr="00FD3EFD">
        <w:rPr>
          <w:b/>
          <w:bCs/>
        </w:rPr>
        <w:t>Perioperatiivisen hoitotyön tärpit</w:t>
      </w:r>
    </w:p>
    <w:p w14:paraId="3D6CC6BB" w14:textId="77777777" w:rsidR="00FD6FD3" w:rsidRPr="00FD3EFD" w:rsidRDefault="00FD6FD3" w:rsidP="00FD6FD3"/>
    <w:p w14:paraId="3D6CC6BC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Sähköiset potilastiedot</w:t>
      </w:r>
    </w:p>
    <w:p w14:paraId="3D6CC6BD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Raportointi ja kirjaaminen</w:t>
      </w:r>
    </w:p>
    <w:p w14:paraId="3D6CC6BE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Turvallinen potilassiirto</w:t>
      </w:r>
    </w:p>
    <w:p w14:paraId="3D6CC6BF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Infuusion letkuttaminen</w:t>
      </w:r>
    </w:p>
    <w:p w14:paraId="3D6CC6C0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Lääkkeiden aseptinen käsittely</w:t>
      </w:r>
    </w:p>
    <w:p w14:paraId="3D6CC6C1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Potilaan monitorointi</w:t>
      </w:r>
    </w:p>
    <w:p w14:paraId="3D6CC6C2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Iv-kanyylin laitto / avustaminen</w:t>
      </w:r>
    </w:p>
    <w:p w14:paraId="3D6CC6C3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Maskiventilaatio</w:t>
      </w:r>
    </w:p>
    <w:p w14:paraId="3D6CC6C4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Intubaatiossa avustaminen</w:t>
      </w:r>
    </w:p>
    <w:p w14:paraId="3D6CC6C5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Valvontamonitori laitteineen</w:t>
      </w:r>
    </w:p>
    <w:p w14:paraId="3D6CC6C6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Hengityskone</w:t>
      </w:r>
    </w:p>
    <w:p w14:paraId="3D6CC6C7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Imut</w:t>
      </w:r>
    </w:p>
    <w:p w14:paraId="3D6CC6C8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Defibril</w:t>
      </w:r>
      <w:r w:rsidR="00DD1E7C" w:rsidRPr="00FD3EFD">
        <w:t>l</w:t>
      </w:r>
      <w:r w:rsidRPr="00FD3EFD">
        <w:t>aattori / Elvytys</w:t>
      </w:r>
    </w:p>
    <w:p w14:paraId="3D6CC6C9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Anestesiamuodot</w:t>
      </w:r>
    </w:p>
    <w:p w14:paraId="3D6CC6CA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Peruselintoimintojen tarkkailu leikkaushoidon aikana</w:t>
      </w:r>
    </w:p>
    <w:p w14:paraId="3D6CC6CB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Lämmityslaitteet</w:t>
      </w:r>
    </w:p>
    <w:p w14:paraId="3D6CC6CC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Ruiskupumput</w:t>
      </w:r>
    </w:p>
    <w:p w14:paraId="3D6CC6CD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Verensiirto</w:t>
      </w:r>
    </w:p>
    <w:p w14:paraId="3D6CC6CE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Leikkausasennot</w:t>
      </w:r>
    </w:p>
    <w:p w14:paraId="3D6CC6CF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Leikkaustaso</w:t>
      </w:r>
    </w:p>
    <w:p w14:paraId="3D6CC6D0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Diatermia</w:t>
      </w:r>
    </w:p>
    <w:p w14:paraId="3D6CC6D1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Verityhjiö</w:t>
      </w:r>
    </w:p>
    <w:p w14:paraId="3D6CC6D2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Steriilien pakkausten käsittely ja avaaminen</w:t>
      </w:r>
    </w:p>
    <w:p w14:paraId="3D6CC6D3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Steriilienpöytien tekemiseen osallistuminen</w:t>
      </w:r>
    </w:p>
    <w:p w14:paraId="3D6CC6D4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Leikkausalueen desinfiointi ja rajaaminen</w:t>
      </w:r>
    </w:p>
    <w:p w14:paraId="3D6CC6D5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Katetrointi</w:t>
      </w:r>
    </w:p>
    <w:p w14:paraId="3D6CC6D6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Kirurginen käsidesinfektio</w:t>
      </w:r>
    </w:p>
    <w:p w14:paraId="3D6CC6D7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Steriiliksi pukeutuminen</w:t>
      </w:r>
    </w:p>
    <w:p w14:paraId="3D6CC6D8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Leikkausvälineet</w:t>
      </w:r>
    </w:p>
    <w:p w14:paraId="3D6CC6D9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Instrumentointi</w:t>
      </w:r>
    </w:p>
    <w:p w14:paraId="3D6CC6DA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Instrumenttien ja taitosten laskeminen</w:t>
      </w:r>
    </w:p>
    <w:p w14:paraId="3D6CC6DB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Vuodonarviointi</w:t>
      </w:r>
    </w:p>
    <w:p w14:paraId="3D6CC6DC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Ommelaineet</w:t>
      </w:r>
    </w:p>
    <w:p w14:paraId="3D6CC6DD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Kipu</w:t>
      </w:r>
    </w:p>
    <w:p w14:paraId="3D6CC6DE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Taloudellinen näkökulma</w:t>
      </w:r>
    </w:p>
    <w:p w14:paraId="3D6CC6DF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Hallinto</w:t>
      </w:r>
    </w:p>
    <w:p w14:paraId="3D6CC6E0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Eettisyys</w:t>
      </w:r>
    </w:p>
    <w:p w14:paraId="3D6CC6E1" w14:textId="77777777" w:rsidR="00FD6FD3" w:rsidRPr="00FD3EFD" w:rsidRDefault="00FD6FD3" w:rsidP="00FD6FD3">
      <w:pPr>
        <w:numPr>
          <w:ilvl w:val="0"/>
          <w:numId w:val="19"/>
        </w:numPr>
      </w:pPr>
      <w:r w:rsidRPr="00FD3EFD">
        <w:t>Muu</w:t>
      </w:r>
    </w:p>
    <w:p w14:paraId="3D6CC6E2" w14:textId="77777777" w:rsidR="009B0394" w:rsidRPr="00FD3EFD" w:rsidRDefault="009B0394" w:rsidP="00FD6FD3"/>
    <w:sectPr w:rsidR="009B0394" w:rsidRPr="00FD3EFD" w:rsidSect="001B4420">
      <w:type w:val="continuous"/>
      <w:pgSz w:w="11907" w:h="16840" w:code="9"/>
      <w:pgMar w:top="2211" w:right="567" w:bottom="1418" w:left="1134" w:header="425" w:footer="516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CC6E5" w14:textId="77777777" w:rsidR="00FD6FD3" w:rsidRDefault="00FD6FD3">
      <w:r>
        <w:separator/>
      </w:r>
    </w:p>
  </w:endnote>
  <w:endnote w:type="continuationSeparator" w:id="0">
    <w:p w14:paraId="3D6CC6E6" w14:textId="77777777" w:rsidR="00FD6FD3" w:rsidRDefault="00FD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CC6ED" w14:textId="77777777" w:rsidR="00ED0926" w:rsidRPr="00916ADE" w:rsidRDefault="00FD6FD3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5" w:name="Laatija"/>
    <w:proofErr w:type="spellStart"/>
    <w:r>
      <w:rPr>
        <w:sz w:val="16"/>
      </w:rPr>
      <w:t>Laatija:Leirimaa</w:t>
    </w:r>
    <w:proofErr w:type="spellEnd"/>
    <w:r>
      <w:rPr>
        <w:sz w:val="16"/>
      </w:rPr>
      <w:t xml:space="preserve"> Jaana</w:t>
    </w:r>
    <w:r w:rsidR="00ED0926">
      <w:rPr>
        <w:sz w:val="16"/>
      </w:rPr>
      <w:tab/>
    </w:r>
    <w:bookmarkEnd w:id="15"/>
    <w:r w:rsidR="00963CC8">
      <w:rPr>
        <w:sz w:val="16"/>
      </w:rPr>
      <w:tab/>
    </w:r>
    <w:bookmarkStart w:id="16" w:name="Hyväksyjä"/>
    <w:proofErr w:type="spellStart"/>
    <w:r>
      <w:rPr>
        <w:sz w:val="16"/>
      </w:rPr>
      <w:t>Hyväksyjä:Virsiheimo</w:t>
    </w:r>
    <w:proofErr w:type="spellEnd"/>
    <w:r>
      <w:rPr>
        <w:sz w:val="16"/>
      </w:rPr>
      <w:t xml:space="preserve"> Tuula</w:t>
    </w:r>
    <w:r w:rsidR="00963CC8">
      <w:rPr>
        <w:sz w:val="16"/>
      </w:rPr>
      <w:tab/>
    </w:r>
    <w:bookmarkEnd w:id="16"/>
  </w:p>
  <w:p w14:paraId="3D6CC6EE" w14:textId="77777777" w:rsidR="00ED0926" w:rsidRPr="00AB1B65" w:rsidRDefault="00ED0926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3D6CC6F4" wp14:editId="3D6CC6F5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13" name="Kuv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  <w:p w14:paraId="3D6CC6EF" w14:textId="4DF751D1" w:rsidR="00ED0926" w:rsidRPr="005F7243" w:rsidRDefault="00FD6FD3" w:rsidP="00A05626">
    <w:pPr>
      <w:tabs>
        <w:tab w:val="left" w:pos="3119"/>
        <w:tab w:val="left" w:pos="3544"/>
        <w:tab w:val="right" w:pos="9356"/>
      </w:tabs>
      <w:rPr>
        <w:sz w:val="16"/>
        <w:szCs w:val="16"/>
      </w:rPr>
    </w:pPr>
    <w:r>
      <w:rPr>
        <w:sz w:val="16"/>
        <w:szCs w:val="16"/>
      </w:rPr>
      <w:t>PL 21, 90029 OYS</w:t>
    </w:r>
    <w:r w:rsidR="00ED0926" w:rsidRPr="005F7243">
      <w:rPr>
        <w:sz w:val="16"/>
        <w:szCs w:val="16"/>
      </w:rPr>
      <w:tab/>
    </w:r>
    <w:bookmarkStart w:id="17" w:name="PuhNro"/>
    <w:r w:rsidR="00ED0926" w:rsidRPr="005F7243">
      <w:rPr>
        <w:sz w:val="16"/>
        <w:szCs w:val="16"/>
      </w:rPr>
      <w:t xml:space="preserve">Puh. 08 </w:t>
    </w:r>
    <w:r>
      <w:rPr>
        <w:sz w:val="16"/>
        <w:szCs w:val="16"/>
      </w:rPr>
      <w:t>315 2011 (vaihde)</w:t>
    </w:r>
    <w:r w:rsidR="00ED0926" w:rsidRPr="005F7243">
      <w:rPr>
        <w:sz w:val="16"/>
        <w:szCs w:val="16"/>
      </w:rPr>
      <w:tab/>
    </w:r>
    <w:bookmarkStart w:id="18" w:name="Tekijä"/>
    <w:bookmarkEnd w:id="17"/>
  </w:p>
  <w:bookmarkEnd w:id="18"/>
  <w:p w14:paraId="3D6CC6F0" w14:textId="77777777" w:rsidR="00ED0926" w:rsidRPr="005F7243" w:rsidRDefault="00ED0926" w:rsidP="00A05626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</w:rPr>
    </w:pPr>
    <w:r w:rsidRPr="005F7243">
      <w:rPr>
        <w:sz w:val="16"/>
        <w:szCs w:val="16"/>
      </w:rPr>
      <w:tab/>
    </w:r>
    <w:bookmarkStart w:id="19" w:name="FaxNro"/>
    <w:r w:rsidRPr="005F7243">
      <w:rPr>
        <w:sz w:val="16"/>
        <w:szCs w:val="16"/>
      </w:rPr>
      <w:t xml:space="preserve">www.ppshp.fi </w:t>
    </w:r>
    <w:r w:rsidRPr="005F7243">
      <w:rPr>
        <w:sz w:val="16"/>
        <w:szCs w:val="16"/>
      </w:rPr>
      <w:tab/>
    </w:r>
    <w:bookmarkEnd w:id="19"/>
    <w:r w:rsidRPr="005F7243">
      <w:rPr>
        <w:sz w:val="16"/>
        <w:szCs w:val="16"/>
      </w:rPr>
      <w:tab/>
    </w:r>
  </w:p>
  <w:p w14:paraId="3D6CC6F1" w14:textId="77777777" w:rsidR="00ED0926" w:rsidRPr="009F43C2" w:rsidRDefault="005D1ECD" w:rsidP="0047204B">
    <w:pPr>
      <w:ind w:right="850"/>
      <w:jc w:val="right"/>
      <w:rPr>
        <w:sz w:val="16"/>
        <w:szCs w:val="16"/>
      </w:rPr>
    </w:pPr>
    <w:r w:rsidRPr="005D1ECD">
      <w:rPr>
        <w:sz w:val="16"/>
        <w:szCs w:val="16"/>
      </w:rPr>
      <w:t>Keslen käytännönharjoittelun ohjauskortti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CC6E3" w14:textId="77777777" w:rsidR="00FD6FD3" w:rsidRDefault="00FD6FD3">
      <w:r>
        <w:separator/>
      </w:r>
    </w:p>
  </w:footnote>
  <w:footnote w:type="continuationSeparator" w:id="0">
    <w:p w14:paraId="3D6CC6E4" w14:textId="77777777" w:rsidR="00FD6FD3" w:rsidRDefault="00FD6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CC6E7" w14:textId="77777777" w:rsidR="00ED0926" w:rsidRPr="005F7243" w:rsidRDefault="00ED0926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CC6F2" wp14:editId="3D6CC6F3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CC6F6" w14:textId="77777777" w:rsidR="00ED0926" w:rsidRDefault="00FD6FD3" w:rsidP="00ED61C9">
                          <w:bookmarkStart w:id="0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3D6CC6F7" wp14:editId="3D6CC6F8">
                                <wp:extent cx="2256739" cy="431597"/>
                                <wp:effectExtent l="0" t="0" r="0" b="6985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56739" cy="4315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D0926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14:paraId="3D6CC6F6" w14:textId="77777777" w:rsidR="00ED0926" w:rsidRDefault="00FD6FD3" w:rsidP="00ED61C9">
                    <w:bookmarkStart w:id="1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3D6CC6F7" wp14:editId="3D6CC6F8">
                          <wp:extent cx="2256739" cy="431597"/>
                          <wp:effectExtent l="0" t="0" r="0" b="6985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56739" cy="4315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D0926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FD6FD3">
      <w:rPr>
        <w:b/>
        <w:sz w:val="18"/>
        <w:szCs w:val="18"/>
      </w:rPr>
      <w:t>Ohje</w:t>
    </w:r>
    <w:r w:rsidRPr="005F7243">
      <w:rPr>
        <w:sz w:val="18"/>
        <w:szCs w:val="18"/>
      </w:rPr>
      <w:tab/>
    </w:r>
    <w:bookmarkStart w:id="3" w:name="Asiakirjanversio"/>
    <w:bookmarkEnd w:id="2"/>
    <w:r>
      <w:rPr>
        <w:sz w:val="18"/>
        <w:szCs w:val="18"/>
      </w:rPr>
      <w:tab/>
    </w:r>
    <w:bookmarkStart w:id="4" w:name="sivunroJaLkm"/>
    <w:bookmarkEnd w:id="3"/>
    <w:r w:rsidRPr="005F7243">
      <w:rPr>
        <w:sz w:val="18"/>
        <w:szCs w:val="18"/>
      </w:rPr>
      <w:fldChar w:fldCharType="begin"/>
    </w:r>
    <w:r w:rsidRPr="005F7243">
      <w:rPr>
        <w:sz w:val="18"/>
        <w:szCs w:val="18"/>
      </w:rPr>
      <w:instrText xml:space="preserve"> PAGE  \* LOWER </w:instrText>
    </w:r>
    <w:r w:rsidRPr="005F7243">
      <w:rPr>
        <w:sz w:val="18"/>
        <w:szCs w:val="18"/>
      </w:rPr>
      <w:fldChar w:fldCharType="separate"/>
    </w:r>
    <w:r w:rsidR="000102D3">
      <w:rPr>
        <w:noProof/>
        <w:sz w:val="18"/>
        <w:szCs w:val="18"/>
      </w:rPr>
      <w:t>1</w:t>
    </w:r>
    <w:r w:rsidRPr="005F7243">
      <w:rPr>
        <w:sz w:val="18"/>
        <w:szCs w:val="18"/>
      </w:rPr>
      <w:fldChar w:fldCharType="end"/>
    </w:r>
    <w:r w:rsidRPr="005F7243">
      <w:rPr>
        <w:sz w:val="18"/>
        <w:szCs w:val="18"/>
      </w:rPr>
      <w:t xml:space="preserve"> (</w:t>
    </w:r>
    <w:r w:rsidRPr="005F7243">
      <w:rPr>
        <w:sz w:val="18"/>
        <w:szCs w:val="18"/>
      </w:rPr>
      <w:fldChar w:fldCharType="begin"/>
    </w:r>
    <w:r w:rsidRPr="005F7243">
      <w:rPr>
        <w:sz w:val="18"/>
        <w:szCs w:val="18"/>
      </w:rPr>
      <w:instrText xml:space="preserve"> NUMPAGES  \* LOWER </w:instrText>
    </w:r>
    <w:r w:rsidRPr="005F7243">
      <w:rPr>
        <w:sz w:val="18"/>
        <w:szCs w:val="18"/>
      </w:rPr>
      <w:fldChar w:fldCharType="separate"/>
    </w:r>
    <w:r w:rsidR="000102D3">
      <w:rPr>
        <w:noProof/>
        <w:sz w:val="18"/>
        <w:szCs w:val="18"/>
      </w:rPr>
      <w:t>1</w:t>
    </w:r>
    <w:r w:rsidRPr="005F7243">
      <w:rPr>
        <w:noProof/>
        <w:sz w:val="18"/>
        <w:szCs w:val="18"/>
      </w:rPr>
      <w:fldChar w:fldCharType="end"/>
    </w:r>
    <w:r w:rsidRPr="005F7243">
      <w:rPr>
        <w:sz w:val="18"/>
        <w:szCs w:val="18"/>
      </w:rPr>
      <w:t>)</w:t>
    </w:r>
  </w:p>
  <w:p w14:paraId="3D6CC6E8" w14:textId="77777777" w:rsidR="00ED0926" w:rsidRPr="005F7243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5" w:name="Laitos2"/>
    <w:bookmarkEnd w:id="4"/>
    <w:r w:rsidRPr="005F7243">
      <w:rPr>
        <w:sz w:val="18"/>
        <w:szCs w:val="18"/>
      </w:rPr>
      <w:tab/>
    </w:r>
    <w:bookmarkStart w:id="6" w:name="AsiakirjanNimi2"/>
    <w:bookmarkEnd w:id="5"/>
    <w:r w:rsidRPr="005F7243">
      <w:rPr>
        <w:sz w:val="18"/>
        <w:szCs w:val="18"/>
      </w:rPr>
      <w:tab/>
    </w:r>
    <w:bookmarkStart w:id="7" w:name="LiiteNro"/>
    <w:bookmarkEnd w:id="6"/>
  </w:p>
  <w:bookmarkEnd w:id="7"/>
  <w:p w14:paraId="3D6CC6E9" w14:textId="77777777" w:rsidR="00ED0926" w:rsidRPr="005F7243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8" w:name="yksikkö"/>
    <w:bookmarkStart w:id="9" w:name="AsiakirjanNimi3"/>
    <w:bookmarkEnd w:id="8"/>
    <w:r w:rsidRPr="005F7243">
      <w:rPr>
        <w:sz w:val="18"/>
        <w:szCs w:val="18"/>
      </w:rPr>
      <w:tab/>
    </w:r>
    <w:bookmarkStart w:id="10" w:name="Asiatunnus"/>
    <w:bookmarkEnd w:id="9"/>
  </w:p>
  <w:p w14:paraId="3D6CC6EA" w14:textId="0AB25143" w:rsidR="00ED0926" w:rsidRPr="005F7243" w:rsidRDefault="00FD6FD3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11" w:name="Yksikkö2"/>
    <w:bookmarkStart w:id="12" w:name="Yksikkö3"/>
    <w:bookmarkEnd w:id="10"/>
    <w:r>
      <w:rPr>
        <w:sz w:val="18"/>
        <w:szCs w:val="18"/>
      </w:rPr>
      <w:t>Operatiivinen tulosalue / Keskusleikkausosasto</w:t>
    </w:r>
    <w:bookmarkStart w:id="13" w:name="LuontiPvm"/>
    <w:bookmarkEnd w:id="11"/>
    <w:bookmarkEnd w:id="12"/>
    <w:r w:rsidR="00ED0926" w:rsidRPr="005F7243">
      <w:rPr>
        <w:sz w:val="18"/>
        <w:szCs w:val="18"/>
      </w:rPr>
      <w:tab/>
    </w:r>
    <w:bookmarkStart w:id="14" w:name="Julkisuus"/>
    <w:bookmarkEnd w:id="13"/>
    <w:r w:rsidR="001B4420">
      <w:rPr>
        <w:sz w:val="18"/>
        <w:szCs w:val="18"/>
      </w:rPr>
      <w:t>30.7.2018</w:t>
    </w:r>
  </w:p>
  <w:bookmarkEnd w:id="14"/>
  <w:p w14:paraId="3D6CC6EB" w14:textId="77777777" w:rsidR="00ED0926" w:rsidRPr="005F7243" w:rsidRDefault="00ED0926" w:rsidP="008A64FF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3D6CC6EC" w14:textId="77777777" w:rsidR="00ED0926" w:rsidRDefault="00ED0926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033D5"/>
    <w:multiLevelType w:val="hybridMultilevel"/>
    <w:tmpl w:val="85E4E688"/>
    <w:lvl w:ilvl="0" w:tplc="040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F66FD"/>
    <w:multiLevelType w:val="hybridMultilevel"/>
    <w:tmpl w:val="A9C8F7CA"/>
    <w:lvl w:ilvl="0" w:tplc="040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209532B"/>
    <w:multiLevelType w:val="hybridMultilevel"/>
    <w:tmpl w:val="D2BC1C20"/>
    <w:lvl w:ilvl="0" w:tplc="040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C221FB"/>
    <w:multiLevelType w:val="hybridMultilevel"/>
    <w:tmpl w:val="88C8D530"/>
    <w:lvl w:ilvl="0" w:tplc="040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8">
    <w:nsid w:val="7CD42BAB"/>
    <w:multiLevelType w:val="hybridMultilevel"/>
    <w:tmpl w:val="034CBE9E"/>
    <w:lvl w:ilvl="0" w:tplc="040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4"/>
  </w:num>
  <w:num w:numId="6">
    <w:abstractNumId w:val="11"/>
  </w:num>
  <w:num w:numId="7">
    <w:abstractNumId w:val="6"/>
  </w:num>
  <w:num w:numId="8">
    <w:abstractNumId w:val="17"/>
  </w:num>
  <w:num w:numId="9">
    <w:abstractNumId w:val="5"/>
  </w:num>
  <w:num w:numId="10">
    <w:abstractNumId w:val="10"/>
  </w:num>
  <w:num w:numId="11">
    <w:abstractNumId w:val="9"/>
  </w:num>
  <w:num w:numId="12">
    <w:abstractNumId w:val="4"/>
  </w:num>
  <w:num w:numId="13">
    <w:abstractNumId w:val="15"/>
  </w:num>
  <w:num w:numId="14">
    <w:abstractNumId w:val="12"/>
  </w:num>
  <w:num w:numId="15">
    <w:abstractNumId w:val="8"/>
  </w:num>
  <w:num w:numId="16">
    <w:abstractNumId w:val="18"/>
  </w:num>
  <w:num w:numId="17">
    <w:abstractNumId w:val="7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D3"/>
    <w:rsid w:val="00004F15"/>
    <w:rsid w:val="000102D3"/>
    <w:rsid w:val="00011199"/>
    <w:rsid w:val="00017943"/>
    <w:rsid w:val="00034353"/>
    <w:rsid w:val="00037F91"/>
    <w:rsid w:val="000609DB"/>
    <w:rsid w:val="00062F23"/>
    <w:rsid w:val="00072071"/>
    <w:rsid w:val="00076C9D"/>
    <w:rsid w:val="00077B18"/>
    <w:rsid w:val="00096B1A"/>
    <w:rsid w:val="000C476D"/>
    <w:rsid w:val="000C52D5"/>
    <w:rsid w:val="000D5870"/>
    <w:rsid w:val="000D6658"/>
    <w:rsid w:val="000F1BF6"/>
    <w:rsid w:val="00100BFF"/>
    <w:rsid w:val="00101AC4"/>
    <w:rsid w:val="00117741"/>
    <w:rsid w:val="001334FC"/>
    <w:rsid w:val="001338E4"/>
    <w:rsid w:val="001353AC"/>
    <w:rsid w:val="00135B75"/>
    <w:rsid w:val="001430FF"/>
    <w:rsid w:val="00157FB2"/>
    <w:rsid w:val="00170AA2"/>
    <w:rsid w:val="00175916"/>
    <w:rsid w:val="0018455C"/>
    <w:rsid w:val="00185CC6"/>
    <w:rsid w:val="001872AC"/>
    <w:rsid w:val="001B4420"/>
    <w:rsid w:val="001C578E"/>
    <w:rsid w:val="001E03AD"/>
    <w:rsid w:val="002024F1"/>
    <w:rsid w:val="00217722"/>
    <w:rsid w:val="00244938"/>
    <w:rsid w:val="00267AA8"/>
    <w:rsid w:val="00275D71"/>
    <w:rsid w:val="00281189"/>
    <w:rsid w:val="00297359"/>
    <w:rsid w:val="002C6975"/>
    <w:rsid w:val="002D3868"/>
    <w:rsid w:val="002E2DA0"/>
    <w:rsid w:val="002F73C4"/>
    <w:rsid w:val="0031054B"/>
    <w:rsid w:val="00331136"/>
    <w:rsid w:val="003355D1"/>
    <w:rsid w:val="00347700"/>
    <w:rsid w:val="003554D1"/>
    <w:rsid w:val="003604FA"/>
    <w:rsid w:val="0036420D"/>
    <w:rsid w:val="003672E4"/>
    <w:rsid w:val="003973DA"/>
    <w:rsid w:val="003A4FCA"/>
    <w:rsid w:val="003D506F"/>
    <w:rsid w:val="003D793E"/>
    <w:rsid w:val="00404D1D"/>
    <w:rsid w:val="004161F3"/>
    <w:rsid w:val="00422BF2"/>
    <w:rsid w:val="00426612"/>
    <w:rsid w:val="00446E35"/>
    <w:rsid w:val="004631D2"/>
    <w:rsid w:val="0047204B"/>
    <w:rsid w:val="00486393"/>
    <w:rsid w:val="004A7FE1"/>
    <w:rsid w:val="004F07B9"/>
    <w:rsid w:val="00505C9A"/>
    <w:rsid w:val="005150CB"/>
    <w:rsid w:val="00540198"/>
    <w:rsid w:val="00562DC9"/>
    <w:rsid w:val="00563B9B"/>
    <w:rsid w:val="005763EB"/>
    <w:rsid w:val="005A3C89"/>
    <w:rsid w:val="005A46AF"/>
    <w:rsid w:val="005A5640"/>
    <w:rsid w:val="005A6022"/>
    <w:rsid w:val="005C6EF2"/>
    <w:rsid w:val="005D1ECD"/>
    <w:rsid w:val="005D4283"/>
    <w:rsid w:val="005F7243"/>
    <w:rsid w:val="00603D10"/>
    <w:rsid w:val="006161CD"/>
    <w:rsid w:val="0062412C"/>
    <w:rsid w:val="00652740"/>
    <w:rsid w:val="00670BF6"/>
    <w:rsid w:val="00671DD6"/>
    <w:rsid w:val="0067379F"/>
    <w:rsid w:val="006A2B1D"/>
    <w:rsid w:val="006B0AD2"/>
    <w:rsid w:val="006B2EC4"/>
    <w:rsid w:val="006D307C"/>
    <w:rsid w:val="006F7653"/>
    <w:rsid w:val="00737119"/>
    <w:rsid w:val="00747739"/>
    <w:rsid w:val="00750BBF"/>
    <w:rsid w:val="007608A1"/>
    <w:rsid w:val="00775802"/>
    <w:rsid w:val="0079533E"/>
    <w:rsid w:val="00795491"/>
    <w:rsid w:val="007A3649"/>
    <w:rsid w:val="007B207F"/>
    <w:rsid w:val="007B3011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829D2"/>
    <w:rsid w:val="00886255"/>
    <w:rsid w:val="00896D6C"/>
    <w:rsid w:val="008A64FF"/>
    <w:rsid w:val="008B022B"/>
    <w:rsid w:val="008B2BFA"/>
    <w:rsid w:val="008B3F9D"/>
    <w:rsid w:val="008D5BA6"/>
    <w:rsid w:val="008D6777"/>
    <w:rsid w:val="008E0ACC"/>
    <w:rsid w:val="00915711"/>
    <w:rsid w:val="00916ADE"/>
    <w:rsid w:val="00930FB0"/>
    <w:rsid w:val="009339CB"/>
    <w:rsid w:val="00951AE2"/>
    <w:rsid w:val="00963CC8"/>
    <w:rsid w:val="00966994"/>
    <w:rsid w:val="00984F15"/>
    <w:rsid w:val="00987E8B"/>
    <w:rsid w:val="00990A3E"/>
    <w:rsid w:val="009B0394"/>
    <w:rsid w:val="009C4ACE"/>
    <w:rsid w:val="009C5CA1"/>
    <w:rsid w:val="009E7F9F"/>
    <w:rsid w:val="009F2B62"/>
    <w:rsid w:val="009F43C2"/>
    <w:rsid w:val="00A05626"/>
    <w:rsid w:val="00A21EE3"/>
    <w:rsid w:val="00A35E61"/>
    <w:rsid w:val="00A65B5C"/>
    <w:rsid w:val="00A748EE"/>
    <w:rsid w:val="00AA44D5"/>
    <w:rsid w:val="00AB1B65"/>
    <w:rsid w:val="00AB6F51"/>
    <w:rsid w:val="00AD24DF"/>
    <w:rsid w:val="00AD2E8A"/>
    <w:rsid w:val="00AE23A7"/>
    <w:rsid w:val="00AF6048"/>
    <w:rsid w:val="00B004A0"/>
    <w:rsid w:val="00B0142C"/>
    <w:rsid w:val="00B05F1F"/>
    <w:rsid w:val="00B13E1C"/>
    <w:rsid w:val="00B349E0"/>
    <w:rsid w:val="00B35104"/>
    <w:rsid w:val="00B4566A"/>
    <w:rsid w:val="00B50F03"/>
    <w:rsid w:val="00B5684B"/>
    <w:rsid w:val="00B765E6"/>
    <w:rsid w:val="00B7723E"/>
    <w:rsid w:val="00B862B5"/>
    <w:rsid w:val="00B866DF"/>
    <w:rsid w:val="00BE08C4"/>
    <w:rsid w:val="00BF0B61"/>
    <w:rsid w:val="00BF0C67"/>
    <w:rsid w:val="00C113F0"/>
    <w:rsid w:val="00C3681A"/>
    <w:rsid w:val="00C5473B"/>
    <w:rsid w:val="00C66439"/>
    <w:rsid w:val="00CA445A"/>
    <w:rsid w:val="00CC245C"/>
    <w:rsid w:val="00CC4C28"/>
    <w:rsid w:val="00CE08FD"/>
    <w:rsid w:val="00CE698E"/>
    <w:rsid w:val="00CF3B9E"/>
    <w:rsid w:val="00D30C52"/>
    <w:rsid w:val="00D40D9C"/>
    <w:rsid w:val="00D43B4C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C5F9F"/>
    <w:rsid w:val="00DD1E7C"/>
    <w:rsid w:val="00DD23BE"/>
    <w:rsid w:val="00DD51BD"/>
    <w:rsid w:val="00DE0424"/>
    <w:rsid w:val="00E04CDC"/>
    <w:rsid w:val="00E169F0"/>
    <w:rsid w:val="00E20CFC"/>
    <w:rsid w:val="00E221FB"/>
    <w:rsid w:val="00E84FB8"/>
    <w:rsid w:val="00E86174"/>
    <w:rsid w:val="00E97067"/>
    <w:rsid w:val="00EA09FE"/>
    <w:rsid w:val="00EA20A1"/>
    <w:rsid w:val="00EA44D7"/>
    <w:rsid w:val="00EB6CF1"/>
    <w:rsid w:val="00ED0926"/>
    <w:rsid w:val="00ED61C9"/>
    <w:rsid w:val="00EF17CA"/>
    <w:rsid w:val="00EF45E3"/>
    <w:rsid w:val="00F10E64"/>
    <w:rsid w:val="00F11B87"/>
    <w:rsid w:val="00F437D9"/>
    <w:rsid w:val="00F46DD2"/>
    <w:rsid w:val="00F6684C"/>
    <w:rsid w:val="00F7382F"/>
    <w:rsid w:val="00F91BB9"/>
    <w:rsid w:val="00F960B0"/>
    <w:rsid w:val="00FB1B17"/>
    <w:rsid w:val="00FB42BF"/>
    <w:rsid w:val="00FB6E7D"/>
    <w:rsid w:val="00FC79B0"/>
    <w:rsid w:val="00FD095E"/>
    <w:rsid w:val="00FD3BB9"/>
    <w:rsid w:val="00FD3EFD"/>
    <w:rsid w:val="00FD6FD3"/>
    <w:rsid w:val="00FD79B2"/>
    <w:rsid w:val="00FE360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6CC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i:0#.w|oysnet\leirimja</DisplayName>
        <AccountId>1245</AccountId>
        <AccountType/>
      </UserInfo>
      <UserInfo>
        <DisplayName>i:0#.w|oysnet\muranemi</DisplayName>
        <AccountId>1246</AccountId>
        <AccountType/>
      </UserInfo>
      <UserInfo>
        <DisplayName>i:0#.w|oysnet\kunnarli</DisplayName>
        <AccountId>1247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i:0#.w|oysnet\virsihtu</DisplayName>
        <AccountId>44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TaxCatchAll xmlns="d3e50268-7799-48af-83c3-9a9b063078bc">
      <Value>10</Value>
      <Value>1898</Value>
      <Value>231</Value>
      <Value>1896</Value>
      <Value>1895</Value>
      <Value>1894</Value>
      <Value>1893</Value>
      <Value>1892</Value>
      <Value>1897</Value>
      <Value>1804</Value>
    </TaxCatchAll>
    <pa7e7d0fcfad4aa78a62dd1f52bdaa2b xmlns="d3e50268-7799-48af-83c3-9a9b063078bc">
      <Terms xmlns="http://schemas.microsoft.com/office/infopath/2007/PartnerControls"/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Hoitohenkilöstö</TermName>
          <TermId xmlns="http://schemas.microsoft.com/office/infopath/2007/PartnerControls">662a1b83-1cba-44a5-85c2-6112e5e3d875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OPERATIIVINEN TULOSALUE</TermName>
          <TermId xmlns="http://schemas.microsoft.com/office/infopath/2007/PartnerControls">9c1c3786-3a34-4c76-9998-d017411722e7</TermId>
        </TermInfo>
      </Terms>
    </p1983d610e0d4731a3788cc4c5855e1b>
    <fd5f16720f694364b28ff23026e0e83a xmlns="d3e50268-7799-48af-83c3-9a9b063078bc">
      <Terms xmlns="http://schemas.microsoft.com/office/infopath/2007/PartnerControls"/>
    </fd5f16720f694364b28ff23026e0e83a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5.3.2.1 koulutusprosessien ohjeiden hallinta</TermName>
          <TermId xmlns="http://schemas.microsoft.com/office/infopath/2007/PartnerControls">0274b310-0066-4848-8a63-da47ce0c00b2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Leikkaus- ja anestesiatoiminta</TermName>
          <TermId xmlns="http://schemas.microsoft.com/office/infopath/2007/PartnerControls">73414fe7-4d00-4d17-a079-fd92912218d2</TermId>
        </TermInfo>
      </Terms>
    </dcbcdd319c9d484f9dc5161892e5c0c3>
    <_dlc_DocId xmlns="d3e50268-7799-48af-83c3-9a9b063078bc">MUAVRSSTWASF-195735045-2</_dlc_DocId>
    <_dlc_DocIdUrl xmlns="d3e50268-7799-48af-83c3-9a9b063078bc">
      <Url>https://internet.oysnet.ppshp.fi/dokumentit/_layouts/15/DocIdRedir.aspx?ID=MUAVRSSTWASF-195735045-2</Url>
      <Description>MUAVRSSTWASF-195735045-2</Description>
    </_dlc_DocIdUrl>
    <f0d062a17e674b41987c9263590d6186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Moniammatillinen</TermName>
          <TermId xmlns="http://schemas.microsoft.com/office/infopath/2007/PartnerControls">58541472-7715-4208-96da-48b59fdfdde7</TermId>
        </TermInfo>
      </Terms>
    </f0d062a17e674b41987c9263590d6186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OPERATIIVINEN TULOSALUE</TermName>
          <TermId xmlns="http://schemas.microsoft.com/office/infopath/2007/PartnerControls">9c1c3786-3a34-4c76-9998-d017411722e7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tu_x0020_intranetiin xmlns="d3e50268-7799-48af-83c3-9a9b063078bc">false</Julkaistu_x0020_intranetiin>
    <Julkaistu_x0020_internetiin xmlns="d3e50268-7799-48af-83c3-9a9b063078bc">false</Julkaistu_x0020_internetiin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B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oimenpideohjeet (sisältötyyppi)" ma:contentTypeID="0x010100E993358E494F344F8D6048E76D09AF021B00FA5609C49156004F9839ED5DFC53D0F5" ma:contentTypeVersion="51" ma:contentTypeDescription="" ma:contentTypeScope="" ma:versionID="3c41339aee7d5a15e769c021867065f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0484ffb9085b06da94447588e04bd30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fd5f16720f694364b28ff23026e0e83a" minOccurs="0"/>
                <xsd:element ref="ns3:TaxCatchAll" minOccurs="0"/>
                <xsd:element ref="ns3:f0d062a17e674b41987c9263590d6186" minOccurs="0"/>
                <xsd:element ref="ns3:TaxCatchAllLabel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9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0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7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5f16720f694364b28ff23026e0e83a" ma:index="28" nillable="true" ma:taxonomy="true" ma:internalName="fd5f16720f694364b28ff23026e0e83a" ma:taxonomyFieldName="ICD_x0020_10_x0020_tautiluokitus" ma:displayName="ICD 10 tautiluokitus" ma:fieldId="{fd5f1672-0f69-4364-b28f-f23026e0e83a}" ma:sspId="fe7d6957-b623-48c5-941b-77be73948d87" ma:termSetId="ef4ad030-e93f-438d-8600-a185a68508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0d062a17e674b41987c9263590d6186" ma:index="30" ma:taxonomy="true" ma:internalName="f0d062a17e674b41987c9263590d6186" ma:taxonomyFieldName="Toimnepideohje_x0020__x0028_sis_x00e4_lt_x00f6_tyypin_x0020_metatieto_x0029_" ma:displayName="Toimenpideohje" ma:readOnly="false" ma:fieldId="{f0d062a1-7e67-4b41-987c-9263590d6186}" ma:sspId="fe7d6957-b623-48c5-941b-77be73948d87" ma:termSetId="3e14bb35-67ac-42fa-a9b3-cafbff269439" ma:anchorId="31865388-e3f2-4b9a-bee9-61806ed06151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4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5" nillable="true" ma:taxonomy="true" ma:internalName="pa7e7d0fcfad4aa78a62dd1f52bdaa2b" ma:taxonomyFieldName="Toimenpidekoodit" ma:displayName="Toimenpidekoodit" ma:readOnly="false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7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1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2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3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4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6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280F4DD-E50F-41B4-8C06-8115E24FACE2}"/>
</file>

<file path=customXml/itemProps2.xml><?xml version="1.0" encoding="utf-8"?>
<ds:datastoreItem xmlns:ds="http://schemas.openxmlformats.org/officeDocument/2006/customXml" ds:itemID="{49E7D8F8-663F-4E95-9FA1-0EFF167FE914}"/>
</file>

<file path=customXml/itemProps3.xml><?xml version="1.0" encoding="utf-8"?>
<ds:datastoreItem xmlns:ds="http://schemas.openxmlformats.org/officeDocument/2006/customXml" ds:itemID="{EF7141DE-C965-40FB-B8C1-5F6BF79B6B23}"/>
</file>

<file path=customXml/itemProps4.xml><?xml version="1.0" encoding="utf-8"?>
<ds:datastoreItem xmlns:ds="http://schemas.openxmlformats.org/officeDocument/2006/customXml" ds:itemID="{047A7162-57F9-4D53-88D3-E04FBAAAB1B2}"/>
</file>

<file path=customXml/itemProps5.xml><?xml version="1.0" encoding="utf-8"?>
<ds:datastoreItem xmlns:ds="http://schemas.openxmlformats.org/officeDocument/2006/customXml" ds:itemID="{FA15F45B-ED16-45D5-9DD5-F42ADECB27FE}"/>
</file>

<file path=customXml/itemProps6.xml><?xml version="1.0" encoding="utf-8"?>
<ds:datastoreItem xmlns:ds="http://schemas.openxmlformats.org/officeDocument/2006/customXml" ds:itemID="{BC3A20C3-E549-46E2-B6D5-806D48194664}"/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12</TotalTime>
  <Pages>1</Pages>
  <Words>197</Words>
  <Characters>1393</Characters>
  <Application>Microsoft Office Word</Application>
  <DocSecurity>0</DocSecurity>
  <Lines>51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Keslen käytännönharjoittelun ohjauskortti</vt:lpstr>
    </vt:vector>
  </TitlesOfParts>
  <Company>ppshp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Keslen käytännönharjoittelun ohjauskortti</dc:title>
  <dc:creator>Kunnari Liisa</dc:creator>
  <cp:keywords>Ohjaus; Opiskelijaohjausasioista keskusleikkausosastolla; harjoittelunohjaus; Kesle</cp:keywords>
  <cp:lastModifiedBy>Päivi Hietapelto</cp:lastModifiedBy>
  <cp:revision>7</cp:revision>
  <cp:lastPrinted>2004-10-19T13:46:00Z</cp:lastPrinted>
  <dcterms:created xsi:type="dcterms:W3CDTF">2015-08-18T11:50:00Z</dcterms:created>
  <dcterms:modified xsi:type="dcterms:W3CDTF">2018-07-30T11:11:00Z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0x010100E993358E494F344F8D6048E76D09AF021B00FA5609C49156004F9839ED5DFC53D0F5</vt:lpwstr>
  </property>
  <property fmtid="{D5CDD505-2E9C-101B-9397-08002B2CF9AE}" pid="3" name="_dlc_DocIdItemGuid">
    <vt:lpwstr>3fb29f33-a233-46fc-ad4e-881d3669f469</vt:lpwstr>
  </property>
  <property fmtid="{D5CDD505-2E9C-101B-9397-08002B2CF9AE}" pid="4" name="Hoitoty_x00f6_n_x0020_toiminnot">
    <vt:lpwstr/>
  </property>
  <property fmtid="{D5CDD505-2E9C-101B-9397-08002B2CF9AE}" pid="5" name="TaxKeyword">
    <vt:lpwstr>1896;#Kesle|0e456acd-0133-4587-995a-04022daebb6e;#1895;#Ohjaus|2b6db47b-7c14-4045-b0a5-1a32bb31d234;#1898;#Opiskelijaohjausasioista keskusleikkausosastolla|3c7f0f26-c5b6-4491-ae2b-aef10cecc63a;#1897;#harjoittelunohjaus|15449486-727c-4f92-8feb-0fe623d824fd</vt:lpwstr>
  </property>
  <property fmtid="{D5CDD505-2E9C-101B-9397-08002B2CF9AE}" pid="6" name="Toimenpidekoodit">
    <vt:lpwstr/>
  </property>
  <property fmtid="{D5CDD505-2E9C-101B-9397-08002B2CF9AE}" pid="7" name="Hoito_x002d_ohjeet_x0020__x0028_sislt_x00f6_tyypin_x0020_metatieto_x0029_">
    <vt:lpwstr/>
  </property>
  <property fmtid="{D5CDD505-2E9C-101B-9397-08002B2CF9AE}" pid="8" name="Kohde- / työntekijäryhmä">
    <vt:lpwstr>1804;#Hoitohenkilöstö|662a1b83-1cba-44a5-85c2-6112e5e3d875</vt:lpwstr>
  </property>
  <property fmtid="{D5CDD505-2E9C-101B-9397-08002B2CF9AE}" pid="9" name="Organisaatiotieto">
    <vt:lpwstr>231;#OPERATIIVINEN TULOSALUE|9c1c3786-3a34-4c76-9998-d017411722e7</vt:lpwstr>
  </property>
  <property fmtid="{D5CDD505-2E9C-101B-9397-08002B2CF9AE}" pid="10" name="ICD_x0020_10_x0020_tautiluokitus">
    <vt:lpwstr/>
  </property>
  <property fmtid="{D5CDD505-2E9C-101B-9397-08002B2CF9AE}" pid="11" name="Toimnepideohje (sisältötyypin metatieto)">
    <vt:lpwstr>1894;#Moniammatillinen|58541472-7715-4208-96da-48b59fdfdde7</vt:lpwstr>
  </property>
  <property fmtid="{D5CDD505-2E9C-101B-9397-08002B2CF9AE}" pid="12" name="Organisaatiotiedon tarkennus toiminnan mukaan">
    <vt:lpwstr>1892;#Leikkaus- ja anestesiatoiminta|73414fe7-4d00-4d17-a079-fd92912218d2</vt:lpwstr>
  </property>
  <property fmtid="{D5CDD505-2E9C-101B-9397-08002B2CF9AE}" pid="13" name="Erikoisala">
    <vt:lpwstr>10;#Ei erikoisalaa (PPSHP)|63c697a3-d3f0-4701-a1c0-7b3ab3656aba</vt:lpwstr>
  </property>
  <property fmtid="{D5CDD505-2E9C-101B-9397-08002B2CF9AE}" pid="14" name="Toiminnanohjauskäsikirja">
    <vt:lpwstr>1893;#5.3.2.1 koulutusprosessien ohjeiden hallinta|0274b310-0066-4848-8a63-da47ce0c00b2</vt:lpwstr>
  </property>
  <property fmtid="{D5CDD505-2E9C-101B-9397-08002B2CF9AE}" pid="15" name="ICD 10 tautiluokitus">
    <vt:lpwstr/>
  </property>
  <property fmtid="{D5CDD505-2E9C-101B-9397-08002B2CF9AE}" pid="16" name="Hoito-ohjeet (sisltötyypin metatieto)">
    <vt:lpwstr/>
  </property>
  <property fmtid="{D5CDD505-2E9C-101B-9397-08002B2CF9AE}" pid="17" name="Hoitotyön toiminnot">
    <vt:lpwstr/>
  </property>
  <property fmtid="{D5CDD505-2E9C-101B-9397-08002B2CF9AE}" pid="18" name="Order">
    <vt:r8>776200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Kohdeorganisaatio">
    <vt:lpwstr>231;#OPERATIIVINEN TULOSALUE|9c1c3786-3a34-4c76-9998-d017411722e7</vt:lpwstr>
  </property>
  <property fmtid="{D5CDD505-2E9C-101B-9397-08002B2CF9AE}" pid="22" name="TemplateUrl">
    <vt:lpwstr/>
  </property>
  <property fmtid="{D5CDD505-2E9C-101B-9397-08002B2CF9AE}" pid="24" name="TaxKeywordTaxHTField">
    <vt:lpwstr>Kesle|0e456acd-0133-4587-995a-04022daebb6e;Ohjaus|2b6db47b-7c14-4045-b0a5-1a32bb31d234;Opiskelijaohjausasioista keskusleikkausosastolla|3c7f0f26-c5b6-4491-ae2b-aef10cecc63a;harjoittelunohjaus|15449486-727c-4f92-8feb-0fe623d824fd</vt:lpwstr>
  </property>
</Properties>
</file>